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rFonts w:ascii="微软雅黑" w:hAnsi="微软雅黑" w:eastAsia="微软雅黑" w:cs="微软雅黑"/>
          <w:b w:val="0"/>
          <w:color w:val="000000"/>
          <w:sz w:val="33"/>
          <w:szCs w:val="33"/>
        </w:rPr>
      </w:pPr>
      <w:r>
        <w:rPr>
          <w:rFonts w:hint="eastAsia" w:ascii="微软雅黑" w:hAnsi="微软雅黑" w:eastAsia="微软雅黑" w:cs="微软雅黑"/>
          <w:b w:val="0"/>
          <w:color w:val="000000"/>
          <w:sz w:val="33"/>
          <w:szCs w:val="33"/>
          <w:bdr w:val="none" w:color="auto" w:sz="0" w:space="0"/>
          <w:shd w:val="clear" w:fill="FFFFFF"/>
        </w:rPr>
        <w:t>慈善组织认定办法</w:t>
      </w:r>
    </w:p>
    <w:p>
      <w:pPr>
        <w:pStyle w:val="3"/>
        <w:keepNext w:val="0"/>
        <w:keepLines w:val="0"/>
        <w:widowControl/>
        <w:suppressLineNumbers w:val="0"/>
        <w:spacing w:before="0" w:beforeAutospacing="0" w:after="452" w:afterAutospacing="0" w:line="360" w:lineRule="atLeast"/>
        <w:ind w:left="0" w:right="0" w:firstLine="420"/>
        <w:jc w:val="center"/>
      </w:pPr>
      <w:r>
        <w:rPr>
          <w:rStyle w:val="5"/>
          <w:rFonts w:hint="eastAsia" w:ascii="宋体" w:hAnsi="宋体" w:eastAsia="宋体" w:cs="宋体"/>
          <w:color w:val="000000"/>
          <w:sz w:val="23"/>
          <w:szCs w:val="23"/>
          <w:bdr w:val="none" w:color="auto" w:sz="0" w:space="0"/>
          <w:shd w:val="clear" w:fill="FFFFFF"/>
        </w:rPr>
        <w:t>中华人民共和国民政部令</w:t>
      </w:r>
    </w:p>
    <w:p>
      <w:pPr>
        <w:pStyle w:val="3"/>
        <w:keepNext w:val="0"/>
        <w:keepLines w:val="0"/>
        <w:widowControl/>
        <w:suppressLineNumbers w:val="0"/>
        <w:spacing w:before="0" w:beforeAutospacing="0" w:after="452" w:afterAutospacing="0" w:line="360" w:lineRule="atLeast"/>
        <w:ind w:left="0" w:right="0" w:firstLine="420"/>
        <w:jc w:val="center"/>
      </w:pPr>
      <w:r>
        <w:rPr>
          <w:rFonts w:hint="eastAsia" w:ascii="宋体" w:hAnsi="宋体" w:eastAsia="宋体" w:cs="宋体"/>
          <w:color w:val="000000"/>
          <w:sz w:val="23"/>
          <w:szCs w:val="23"/>
          <w:bdr w:val="none" w:color="auto" w:sz="0" w:space="0"/>
          <w:shd w:val="clear" w:fill="FFFFFF"/>
        </w:rPr>
        <w:t>第58号</w:t>
      </w:r>
      <w:bookmarkStart w:id="0" w:name="_GoBack"/>
      <w:bookmarkEnd w:id="0"/>
      <w:r>
        <w:rPr>
          <w:rFonts w:hint="eastAsia" w:ascii="宋体" w:hAnsi="宋体" w:eastAsia="宋体" w:cs="宋体"/>
          <w:color w:val="000000"/>
          <w:sz w:val="23"/>
          <w:szCs w:val="23"/>
          <w:bdr w:val="none" w:color="auto" w:sz="0" w:space="0"/>
          <w:shd w:val="clear" w:fill="FFFFFF"/>
        </w:rPr>
        <w:t>  </w:t>
      </w:r>
    </w:p>
    <w:p>
      <w:pPr>
        <w:pStyle w:val="3"/>
        <w:keepNext w:val="0"/>
        <w:keepLines w:val="0"/>
        <w:widowControl/>
        <w:suppressLineNumbers w:val="0"/>
        <w:spacing w:before="0" w:beforeAutospacing="0" w:after="452" w:afterAutospacing="0" w:line="360" w:lineRule="atLeast"/>
        <w:ind w:left="0" w:right="0" w:firstLine="420"/>
        <w:jc w:val="both"/>
      </w:pPr>
      <w:r>
        <w:rPr>
          <w:rFonts w:hint="eastAsia" w:ascii="宋体" w:hAnsi="宋体" w:eastAsia="宋体" w:cs="宋体"/>
          <w:color w:val="000000"/>
          <w:sz w:val="23"/>
          <w:szCs w:val="23"/>
          <w:bdr w:val="none" w:color="auto" w:sz="0" w:space="0"/>
          <w:shd w:val="clear" w:fill="FFFFFF"/>
        </w:rPr>
        <w:t>《慈善组织认定办法》已经2016年8月29日民政部部务会议通过，现予以公布，自2016年9月1日起施行。</w:t>
      </w:r>
    </w:p>
    <w:p>
      <w:pPr>
        <w:pStyle w:val="3"/>
        <w:keepNext w:val="0"/>
        <w:keepLines w:val="0"/>
        <w:widowControl/>
        <w:suppressLineNumbers w:val="0"/>
        <w:spacing w:before="0" w:beforeAutospacing="0" w:after="452" w:afterAutospacing="0" w:line="360" w:lineRule="atLeast"/>
        <w:ind w:left="0" w:right="0" w:firstLine="420"/>
        <w:jc w:val="both"/>
      </w:pPr>
      <w:r>
        <w:rPr>
          <w:rFonts w:hint="eastAsia" w:ascii="宋体" w:hAnsi="宋体" w:eastAsia="宋体" w:cs="宋体"/>
          <w:color w:val="000000"/>
          <w:sz w:val="23"/>
          <w:szCs w:val="23"/>
          <w:bdr w:val="none" w:color="auto" w:sz="0" w:space="0"/>
          <w:shd w:val="clear" w:fill="FFFFFF"/>
        </w:rPr>
        <w:t> </w:t>
      </w:r>
    </w:p>
    <w:p>
      <w:pPr>
        <w:pStyle w:val="3"/>
        <w:keepNext w:val="0"/>
        <w:keepLines w:val="0"/>
        <w:widowControl/>
        <w:suppressLineNumbers w:val="0"/>
        <w:spacing w:before="0" w:beforeAutospacing="0" w:after="452" w:afterAutospacing="0" w:line="360" w:lineRule="atLeast"/>
        <w:ind w:left="0" w:right="0" w:firstLine="420"/>
        <w:jc w:val="right"/>
      </w:pPr>
      <w:r>
        <w:rPr>
          <w:rFonts w:hint="eastAsia" w:ascii="宋体" w:hAnsi="宋体" w:eastAsia="宋体" w:cs="宋体"/>
          <w:color w:val="000000"/>
          <w:sz w:val="23"/>
          <w:szCs w:val="23"/>
          <w:bdr w:val="none" w:color="auto" w:sz="0" w:space="0"/>
          <w:shd w:val="clear" w:fill="FFFFFF"/>
        </w:rPr>
        <w:t>部 长：李立国</w:t>
      </w:r>
    </w:p>
    <w:p>
      <w:pPr>
        <w:pStyle w:val="3"/>
        <w:keepNext w:val="0"/>
        <w:keepLines w:val="0"/>
        <w:widowControl/>
        <w:suppressLineNumbers w:val="0"/>
        <w:spacing w:before="0" w:beforeAutospacing="0" w:after="452" w:afterAutospacing="0" w:line="360" w:lineRule="atLeast"/>
        <w:ind w:left="0" w:right="0" w:firstLine="420"/>
        <w:jc w:val="right"/>
      </w:pPr>
      <w:r>
        <w:rPr>
          <w:rFonts w:hint="eastAsia" w:ascii="宋体" w:hAnsi="宋体" w:eastAsia="宋体" w:cs="宋体"/>
          <w:color w:val="000000"/>
          <w:sz w:val="23"/>
          <w:szCs w:val="23"/>
          <w:bdr w:val="none" w:color="auto" w:sz="0" w:space="0"/>
          <w:shd w:val="clear" w:fill="FFFFFF"/>
        </w:rPr>
        <w:t>2016年8月31日</w:t>
      </w:r>
    </w:p>
    <w:p>
      <w:pPr>
        <w:pStyle w:val="3"/>
        <w:keepNext w:val="0"/>
        <w:keepLines w:val="0"/>
        <w:widowControl/>
        <w:suppressLineNumbers w:val="0"/>
        <w:spacing w:before="0" w:beforeAutospacing="0" w:after="452" w:afterAutospacing="0" w:line="360" w:lineRule="atLeast"/>
        <w:ind w:left="0" w:right="0" w:firstLine="420"/>
        <w:jc w:val="both"/>
      </w:pPr>
      <w:r>
        <w:rPr>
          <w:rFonts w:hint="eastAsia" w:ascii="宋体" w:hAnsi="宋体" w:eastAsia="宋体" w:cs="宋体"/>
          <w:color w:val="000000"/>
          <w:sz w:val="23"/>
          <w:szCs w:val="23"/>
          <w:bdr w:val="none" w:color="auto" w:sz="0" w:space="0"/>
          <w:shd w:val="clear" w:fill="FFFFFF"/>
        </w:rPr>
        <w:t> </w:t>
      </w:r>
    </w:p>
    <w:p>
      <w:pPr>
        <w:pStyle w:val="3"/>
        <w:keepNext w:val="0"/>
        <w:keepLines w:val="0"/>
        <w:widowControl/>
        <w:suppressLineNumbers w:val="0"/>
        <w:spacing w:before="0" w:beforeAutospacing="0" w:after="452" w:afterAutospacing="0" w:line="360" w:lineRule="atLeast"/>
        <w:ind w:left="0" w:right="0" w:firstLine="420"/>
        <w:jc w:val="both"/>
      </w:pPr>
      <w:r>
        <w:rPr>
          <w:rFonts w:hint="eastAsia" w:ascii="宋体" w:hAnsi="宋体" w:eastAsia="宋体" w:cs="宋体"/>
          <w:color w:val="000000"/>
          <w:sz w:val="23"/>
          <w:szCs w:val="23"/>
          <w:bdr w:val="none" w:color="auto" w:sz="0" w:space="0"/>
          <w:shd w:val="clear" w:fill="FFFFFF"/>
        </w:rPr>
        <w:t> </w:t>
      </w:r>
    </w:p>
    <w:p>
      <w:pPr>
        <w:pStyle w:val="3"/>
        <w:keepNext w:val="0"/>
        <w:keepLines w:val="0"/>
        <w:widowControl/>
        <w:suppressLineNumbers w:val="0"/>
        <w:spacing w:before="0" w:beforeAutospacing="0" w:after="452" w:afterAutospacing="0" w:line="360" w:lineRule="atLeast"/>
        <w:ind w:left="0" w:right="0" w:firstLine="420"/>
        <w:jc w:val="both"/>
      </w:pPr>
      <w:r>
        <w:rPr>
          <w:rFonts w:hint="eastAsia" w:ascii="宋体" w:hAnsi="宋体" w:eastAsia="宋体" w:cs="宋体"/>
          <w:color w:val="000000"/>
          <w:sz w:val="23"/>
          <w:szCs w:val="23"/>
          <w:bdr w:val="none" w:color="auto" w:sz="0" w:space="0"/>
          <w:shd w:val="clear" w:fill="FFFFFF"/>
        </w:rPr>
        <w:t>  </w:t>
      </w:r>
    </w:p>
    <w:p>
      <w:pPr>
        <w:pStyle w:val="3"/>
        <w:keepNext w:val="0"/>
        <w:keepLines w:val="0"/>
        <w:widowControl/>
        <w:suppressLineNumbers w:val="0"/>
        <w:spacing w:before="0" w:beforeAutospacing="0" w:after="452" w:afterAutospacing="0" w:line="360" w:lineRule="atLeast"/>
        <w:ind w:left="0" w:right="0" w:firstLine="420"/>
        <w:jc w:val="center"/>
      </w:pPr>
      <w:r>
        <w:rPr>
          <w:rStyle w:val="5"/>
          <w:rFonts w:hint="eastAsia" w:ascii="宋体" w:hAnsi="宋体" w:eastAsia="宋体" w:cs="宋体"/>
          <w:color w:val="000000"/>
          <w:sz w:val="23"/>
          <w:szCs w:val="23"/>
          <w:bdr w:val="none" w:color="auto" w:sz="0" w:space="0"/>
          <w:shd w:val="clear" w:fill="FFFFFF"/>
        </w:rPr>
        <w:t>慈善组织认定办法</w:t>
      </w:r>
    </w:p>
    <w:p>
      <w:pPr>
        <w:pStyle w:val="3"/>
        <w:keepNext w:val="0"/>
        <w:keepLines w:val="0"/>
        <w:widowControl/>
        <w:suppressLineNumbers w:val="0"/>
        <w:spacing w:before="0" w:beforeAutospacing="0" w:after="452" w:afterAutospacing="0" w:line="360" w:lineRule="atLeast"/>
        <w:ind w:left="0" w:right="0" w:firstLine="420"/>
        <w:jc w:val="both"/>
      </w:pPr>
      <w:r>
        <w:rPr>
          <w:rFonts w:hint="eastAsia" w:ascii="宋体" w:hAnsi="宋体" w:eastAsia="宋体" w:cs="宋体"/>
          <w:color w:val="000000"/>
          <w:sz w:val="23"/>
          <w:szCs w:val="23"/>
          <w:bdr w:val="none" w:color="auto" w:sz="0" w:space="0"/>
          <w:shd w:val="clear" w:fill="FFFFFF"/>
        </w:rPr>
        <w:t>   </w:t>
      </w:r>
    </w:p>
    <w:p>
      <w:pPr>
        <w:pStyle w:val="3"/>
        <w:keepNext w:val="0"/>
        <w:keepLines w:val="0"/>
        <w:widowControl/>
        <w:suppressLineNumbers w:val="0"/>
        <w:spacing w:before="0" w:beforeAutospacing="0" w:after="452" w:afterAutospacing="0" w:line="360" w:lineRule="atLeast"/>
        <w:ind w:left="0" w:right="0" w:firstLine="420"/>
        <w:jc w:val="both"/>
      </w:pPr>
      <w:r>
        <w:rPr>
          <w:rStyle w:val="5"/>
          <w:rFonts w:hint="eastAsia" w:ascii="宋体" w:hAnsi="宋体" w:eastAsia="宋体" w:cs="宋体"/>
          <w:color w:val="000000"/>
          <w:sz w:val="23"/>
          <w:szCs w:val="23"/>
          <w:bdr w:val="none" w:color="auto" w:sz="0" w:space="0"/>
          <w:shd w:val="clear" w:fill="FFFFFF"/>
        </w:rPr>
        <w:t>第一条</w:t>
      </w:r>
      <w:r>
        <w:rPr>
          <w:rFonts w:hint="eastAsia" w:ascii="宋体" w:hAnsi="宋体" w:eastAsia="宋体" w:cs="宋体"/>
          <w:color w:val="000000"/>
          <w:sz w:val="23"/>
          <w:szCs w:val="23"/>
          <w:bdr w:val="none" w:color="auto" w:sz="0" w:space="0"/>
          <w:shd w:val="clear" w:fill="FFFFFF"/>
        </w:rPr>
        <w:t> 为了规范慈善组织认定工作，根据《中华人民共和国慈善法》（以下简称《慈善法》）的规定，制定本办法。</w:t>
      </w:r>
    </w:p>
    <w:p>
      <w:pPr>
        <w:pStyle w:val="3"/>
        <w:keepNext w:val="0"/>
        <w:keepLines w:val="0"/>
        <w:widowControl/>
        <w:suppressLineNumbers w:val="0"/>
        <w:spacing w:before="0" w:beforeAutospacing="0" w:after="452" w:afterAutospacing="0" w:line="360" w:lineRule="atLeast"/>
        <w:ind w:left="0" w:right="0" w:firstLine="420"/>
        <w:jc w:val="both"/>
      </w:pPr>
      <w:r>
        <w:rPr>
          <w:rStyle w:val="5"/>
          <w:rFonts w:hint="eastAsia" w:ascii="宋体" w:hAnsi="宋体" w:eastAsia="宋体" w:cs="宋体"/>
          <w:color w:val="000000"/>
          <w:sz w:val="23"/>
          <w:szCs w:val="23"/>
          <w:bdr w:val="none" w:color="auto" w:sz="0" w:space="0"/>
          <w:shd w:val="clear" w:fill="FFFFFF"/>
        </w:rPr>
        <w:t>第二条</w:t>
      </w:r>
      <w:r>
        <w:rPr>
          <w:rFonts w:hint="eastAsia" w:ascii="宋体" w:hAnsi="宋体" w:eastAsia="宋体" w:cs="宋体"/>
          <w:color w:val="000000"/>
          <w:sz w:val="23"/>
          <w:szCs w:val="23"/>
          <w:bdr w:val="none" w:color="auto" w:sz="0" w:space="0"/>
          <w:shd w:val="clear" w:fill="FFFFFF"/>
        </w:rPr>
        <w:t> 《慈善法》公布前已经设立的基金会、社会团体、社会服务机构等非营利性组织，申请认定为慈善组织，适用本办法。</w:t>
      </w:r>
    </w:p>
    <w:p>
      <w:pPr>
        <w:pStyle w:val="3"/>
        <w:keepNext w:val="0"/>
        <w:keepLines w:val="0"/>
        <w:widowControl/>
        <w:suppressLineNumbers w:val="0"/>
        <w:spacing w:before="0" w:beforeAutospacing="0" w:after="452" w:afterAutospacing="0" w:line="360" w:lineRule="atLeast"/>
        <w:ind w:left="0" w:right="0" w:firstLine="420"/>
        <w:jc w:val="both"/>
      </w:pPr>
      <w:r>
        <w:rPr>
          <w:rStyle w:val="5"/>
          <w:rFonts w:hint="eastAsia" w:ascii="宋体" w:hAnsi="宋体" w:eastAsia="宋体" w:cs="宋体"/>
          <w:color w:val="000000"/>
          <w:sz w:val="23"/>
          <w:szCs w:val="23"/>
          <w:bdr w:val="none" w:color="auto" w:sz="0" w:space="0"/>
          <w:shd w:val="clear" w:fill="FFFFFF"/>
        </w:rPr>
        <w:t>第三条</w:t>
      </w:r>
      <w:r>
        <w:rPr>
          <w:rFonts w:hint="eastAsia" w:ascii="宋体" w:hAnsi="宋体" w:eastAsia="宋体" w:cs="宋体"/>
          <w:color w:val="000000"/>
          <w:sz w:val="23"/>
          <w:szCs w:val="23"/>
          <w:bdr w:val="none" w:color="auto" w:sz="0" w:space="0"/>
          <w:shd w:val="clear" w:fill="FFFFFF"/>
        </w:rPr>
        <w:t> 县级以上人民政府民政部门对其登记的基金会、社会团体、社会服务机构进行慈善组织认定。</w:t>
      </w:r>
    </w:p>
    <w:p>
      <w:pPr>
        <w:pStyle w:val="3"/>
        <w:keepNext w:val="0"/>
        <w:keepLines w:val="0"/>
        <w:widowControl/>
        <w:suppressLineNumbers w:val="0"/>
        <w:spacing w:before="0" w:beforeAutospacing="0" w:after="452" w:afterAutospacing="0" w:line="360" w:lineRule="atLeast"/>
        <w:ind w:left="0" w:right="0" w:firstLine="420"/>
        <w:jc w:val="both"/>
      </w:pPr>
      <w:r>
        <w:rPr>
          <w:rStyle w:val="5"/>
          <w:rFonts w:hint="eastAsia" w:ascii="宋体" w:hAnsi="宋体" w:eastAsia="宋体" w:cs="宋体"/>
          <w:color w:val="000000"/>
          <w:sz w:val="23"/>
          <w:szCs w:val="23"/>
          <w:bdr w:val="none" w:color="auto" w:sz="0" w:space="0"/>
          <w:shd w:val="clear" w:fill="FFFFFF"/>
        </w:rPr>
        <w:t>第四条</w:t>
      </w:r>
      <w:r>
        <w:rPr>
          <w:rFonts w:hint="eastAsia" w:ascii="宋体" w:hAnsi="宋体" w:eastAsia="宋体" w:cs="宋体"/>
          <w:color w:val="000000"/>
          <w:sz w:val="23"/>
          <w:szCs w:val="23"/>
          <w:bdr w:val="none" w:color="auto" w:sz="0" w:space="0"/>
          <w:shd w:val="clear" w:fill="FFFFFF"/>
        </w:rPr>
        <w:t> 基金会、社会团体、社会服务机构申请认定为慈善组织，应当符合下列条件：</w:t>
      </w:r>
    </w:p>
    <w:p>
      <w:pPr>
        <w:pStyle w:val="3"/>
        <w:keepNext w:val="0"/>
        <w:keepLines w:val="0"/>
        <w:widowControl/>
        <w:suppressLineNumbers w:val="0"/>
        <w:spacing w:before="0" w:beforeAutospacing="0" w:after="452" w:afterAutospacing="0" w:line="360" w:lineRule="atLeast"/>
        <w:ind w:left="0" w:right="0" w:firstLine="420"/>
        <w:jc w:val="both"/>
      </w:pPr>
      <w:r>
        <w:rPr>
          <w:rFonts w:hint="eastAsia" w:ascii="宋体" w:hAnsi="宋体" w:eastAsia="宋体" w:cs="宋体"/>
          <w:color w:val="000000"/>
          <w:sz w:val="23"/>
          <w:szCs w:val="23"/>
          <w:bdr w:val="none" w:color="auto" w:sz="0" w:space="0"/>
          <w:shd w:val="clear" w:fill="FFFFFF"/>
        </w:rPr>
        <w:t>（一）申请时具备相应的社会组织法人登记条件；</w:t>
      </w:r>
    </w:p>
    <w:p>
      <w:pPr>
        <w:pStyle w:val="3"/>
        <w:keepNext w:val="0"/>
        <w:keepLines w:val="0"/>
        <w:widowControl/>
        <w:suppressLineNumbers w:val="0"/>
        <w:spacing w:before="0" w:beforeAutospacing="0" w:after="452" w:afterAutospacing="0" w:line="360" w:lineRule="atLeast"/>
        <w:ind w:left="0" w:right="0" w:firstLine="420"/>
        <w:jc w:val="both"/>
      </w:pPr>
      <w:r>
        <w:rPr>
          <w:rFonts w:hint="eastAsia" w:ascii="宋体" w:hAnsi="宋体" w:eastAsia="宋体" w:cs="宋体"/>
          <w:color w:val="000000"/>
          <w:sz w:val="23"/>
          <w:szCs w:val="23"/>
          <w:bdr w:val="none" w:color="auto" w:sz="0" w:space="0"/>
          <w:shd w:val="clear" w:fill="FFFFFF"/>
        </w:rPr>
        <w:t>（二）以开展慈善活动为宗旨，业务范围符合《慈善法》第三条的规定；申请时的上一年度慈善活动的年度支出和管理费用符合国务院民政部门关于慈善组织的规定；</w:t>
      </w:r>
    </w:p>
    <w:p>
      <w:pPr>
        <w:pStyle w:val="3"/>
        <w:keepNext w:val="0"/>
        <w:keepLines w:val="0"/>
        <w:widowControl/>
        <w:suppressLineNumbers w:val="0"/>
        <w:spacing w:before="0" w:beforeAutospacing="0" w:after="452" w:afterAutospacing="0" w:line="360" w:lineRule="atLeast"/>
        <w:ind w:left="0" w:right="0" w:firstLine="420"/>
        <w:jc w:val="both"/>
      </w:pPr>
      <w:r>
        <w:rPr>
          <w:rFonts w:hint="eastAsia" w:ascii="宋体" w:hAnsi="宋体" w:eastAsia="宋体" w:cs="宋体"/>
          <w:color w:val="000000"/>
          <w:sz w:val="23"/>
          <w:szCs w:val="23"/>
          <w:bdr w:val="none" w:color="auto" w:sz="0" w:space="0"/>
          <w:shd w:val="clear" w:fill="FFFFFF"/>
        </w:rPr>
        <w:t>（三）不以营利为目的，收益和营运结余全部用于章程规定的慈善目的；财产及其孳息没有在发起人、捐赠人或者本组织成员中分配；章程中有关于剩余财产转给目的相同或者相近的其他慈善组织的规定；</w:t>
      </w:r>
    </w:p>
    <w:p>
      <w:pPr>
        <w:pStyle w:val="3"/>
        <w:keepNext w:val="0"/>
        <w:keepLines w:val="0"/>
        <w:widowControl/>
        <w:suppressLineNumbers w:val="0"/>
        <w:spacing w:before="0" w:beforeAutospacing="0" w:after="452" w:afterAutospacing="0" w:line="360" w:lineRule="atLeast"/>
        <w:ind w:left="0" w:right="0" w:firstLine="420"/>
        <w:jc w:val="both"/>
      </w:pPr>
      <w:r>
        <w:rPr>
          <w:rFonts w:hint="eastAsia" w:ascii="宋体" w:hAnsi="宋体" w:eastAsia="宋体" w:cs="宋体"/>
          <w:color w:val="000000"/>
          <w:sz w:val="23"/>
          <w:szCs w:val="23"/>
          <w:bdr w:val="none" w:color="auto" w:sz="0" w:space="0"/>
          <w:shd w:val="clear" w:fill="FFFFFF"/>
        </w:rPr>
        <w:t>（四）有健全的财务制度和合理的薪酬制度；</w:t>
      </w:r>
    </w:p>
    <w:p>
      <w:pPr>
        <w:pStyle w:val="3"/>
        <w:keepNext w:val="0"/>
        <w:keepLines w:val="0"/>
        <w:widowControl/>
        <w:suppressLineNumbers w:val="0"/>
        <w:spacing w:before="0" w:beforeAutospacing="0" w:after="452" w:afterAutospacing="0" w:line="360" w:lineRule="atLeast"/>
        <w:ind w:left="0" w:right="0" w:firstLine="420"/>
        <w:jc w:val="both"/>
      </w:pPr>
      <w:r>
        <w:rPr>
          <w:rFonts w:hint="eastAsia" w:ascii="宋体" w:hAnsi="宋体" w:eastAsia="宋体" w:cs="宋体"/>
          <w:color w:val="000000"/>
          <w:sz w:val="23"/>
          <w:szCs w:val="23"/>
          <w:bdr w:val="none" w:color="auto" w:sz="0" w:space="0"/>
          <w:shd w:val="clear" w:fill="FFFFFF"/>
        </w:rPr>
        <w:t>（五）法律、行政法规规定的其他条件。</w:t>
      </w:r>
    </w:p>
    <w:p>
      <w:pPr>
        <w:pStyle w:val="3"/>
        <w:keepNext w:val="0"/>
        <w:keepLines w:val="0"/>
        <w:widowControl/>
        <w:suppressLineNumbers w:val="0"/>
        <w:spacing w:before="0" w:beforeAutospacing="0" w:after="452" w:afterAutospacing="0" w:line="360" w:lineRule="atLeast"/>
        <w:ind w:left="0" w:right="0" w:firstLine="420"/>
        <w:jc w:val="both"/>
      </w:pPr>
      <w:r>
        <w:rPr>
          <w:rStyle w:val="5"/>
          <w:rFonts w:hint="eastAsia" w:ascii="宋体" w:hAnsi="宋体" w:eastAsia="宋体" w:cs="宋体"/>
          <w:color w:val="000000"/>
          <w:sz w:val="23"/>
          <w:szCs w:val="23"/>
          <w:bdr w:val="none" w:color="auto" w:sz="0" w:space="0"/>
          <w:shd w:val="clear" w:fill="FFFFFF"/>
        </w:rPr>
        <w:t>第五条</w:t>
      </w:r>
      <w:r>
        <w:rPr>
          <w:rFonts w:hint="eastAsia" w:ascii="宋体" w:hAnsi="宋体" w:eastAsia="宋体" w:cs="宋体"/>
          <w:color w:val="000000"/>
          <w:sz w:val="23"/>
          <w:szCs w:val="23"/>
          <w:bdr w:val="none" w:color="auto" w:sz="0" w:space="0"/>
          <w:shd w:val="clear" w:fill="FFFFFF"/>
        </w:rPr>
        <w:t> 有下列情形之一的，不予认定为慈善组织：</w:t>
      </w:r>
    </w:p>
    <w:p>
      <w:pPr>
        <w:pStyle w:val="3"/>
        <w:keepNext w:val="0"/>
        <w:keepLines w:val="0"/>
        <w:widowControl/>
        <w:suppressLineNumbers w:val="0"/>
        <w:spacing w:before="0" w:beforeAutospacing="0" w:after="452" w:afterAutospacing="0" w:line="360" w:lineRule="atLeast"/>
        <w:ind w:left="0" w:right="0" w:firstLine="420"/>
        <w:jc w:val="both"/>
      </w:pPr>
      <w:r>
        <w:rPr>
          <w:rFonts w:hint="eastAsia" w:ascii="宋体" w:hAnsi="宋体" w:eastAsia="宋体" w:cs="宋体"/>
          <w:color w:val="000000"/>
          <w:sz w:val="23"/>
          <w:szCs w:val="23"/>
          <w:bdr w:val="none" w:color="auto" w:sz="0" w:space="0"/>
          <w:shd w:val="clear" w:fill="FFFFFF"/>
        </w:rPr>
        <w:t>（一）有法律法规和国家政策规定的不得担任慈善组织负责人的情形的；</w:t>
      </w:r>
    </w:p>
    <w:p>
      <w:pPr>
        <w:pStyle w:val="3"/>
        <w:keepNext w:val="0"/>
        <w:keepLines w:val="0"/>
        <w:widowControl/>
        <w:suppressLineNumbers w:val="0"/>
        <w:spacing w:before="0" w:beforeAutospacing="0" w:after="452" w:afterAutospacing="0" w:line="360" w:lineRule="atLeast"/>
        <w:ind w:left="0" w:right="0" w:firstLine="420"/>
        <w:jc w:val="both"/>
      </w:pPr>
      <w:r>
        <w:rPr>
          <w:rFonts w:hint="eastAsia" w:ascii="宋体" w:hAnsi="宋体" w:eastAsia="宋体" w:cs="宋体"/>
          <w:color w:val="000000"/>
          <w:sz w:val="23"/>
          <w:szCs w:val="23"/>
          <w:bdr w:val="none" w:color="auto" w:sz="0" w:space="0"/>
          <w:shd w:val="clear" w:fill="FFFFFF"/>
        </w:rPr>
        <w:t>（二）申请前二年内受过行政处罚的；</w:t>
      </w:r>
    </w:p>
    <w:p>
      <w:pPr>
        <w:pStyle w:val="3"/>
        <w:keepNext w:val="0"/>
        <w:keepLines w:val="0"/>
        <w:widowControl/>
        <w:suppressLineNumbers w:val="0"/>
        <w:spacing w:before="0" w:beforeAutospacing="0" w:after="452" w:afterAutospacing="0" w:line="360" w:lineRule="atLeast"/>
        <w:ind w:left="0" w:right="0" w:firstLine="420"/>
        <w:jc w:val="both"/>
      </w:pPr>
      <w:r>
        <w:rPr>
          <w:rFonts w:hint="eastAsia" w:ascii="宋体" w:hAnsi="宋体" w:eastAsia="宋体" w:cs="宋体"/>
          <w:color w:val="000000"/>
          <w:sz w:val="23"/>
          <w:szCs w:val="23"/>
          <w:bdr w:val="none" w:color="auto" w:sz="0" w:space="0"/>
          <w:shd w:val="clear" w:fill="FFFFFF"/>
        </w:rPr>
        <w:t>（三）申请时被民政部门列入异常名录的；</w:t>
      </w:r>
    </w:p>
    <w:p>
      <w:pPr>
        <w:pStyle w:val="3"/>
        <w:keepNext w:val="0"/>
        <w:keepLines w:val="0"/>
        <w:widowControl/>
        <w:suppressLineNumbers w:val="0"/>
        <w:spacing w:before="0" w:beforeAutospacing="0" w:after="452" w:afterAutospacing="0" w:line="360" w:lineRule="atLeast"/>
        <w:ind w:left="0" w:right="0" w:firstLine="420"/>
        <w:jc w:val="both"/>
      </w:pPr>
      <w:r>
        <w:rPr>
          <w:rFonts w:hint="eastAsia" w:ascii="宋体" w:hAnsi="宋体" w:eastAsia="宋体" w:cs="宋体"/>
          <w:color w:val="000000"/>
          <w:sz w:val="23"/>
          <w:szCs w:val="23"/>
          <w:bdr w:val="none" w:color="auto" w:sz="0" w:space="0"/>
          <w:shd w:val="clear" w:fill="FFFFFF"/>
        </w:rPr>
        <w:t>（四）有其他违反法律、法规、国家政策行为的。</w:t>
      </w:r>
    </w:p>
    <w:p>
      <w:pPr>
        <w:pStyle w:val="3"/>
        <w:keepNext w:val="0"/>
        <w:keepLines w:val="0"/>
        <w:widowControl/>
        <w:suppressLineNumbers w:val="0"/>
        <w:spacing w:before="0" w:beforeAutospacing="0" w:after="452" w:afterAutospacing="0" w:line="360" w:lineRule="atLeast"/>
        <w:ind w:left="0" w:right="0" w:firstLine="420"/>
        <w:jc w:val="both"/>
      </w:pPr>
      <w:r>
        <w:rPr>
          <w:rStyle w:val="5"/>
          <w:rFonts w:hint="eastAsia" w:ascii="宋体" w:hAnsi="宋体" w:eastAsia="宋体" w:cs="宋体"/>
          <w:color w:val="000000"/>
          <w:sz w:val="23"/>
          <w:szCs w:val="23"/>
          <w:bdr w:val="none" w:color="auto" w:sz="0" w:space="0"/>
          <w:shd w:val="clear" w:fill="FFFFFF"/>
        </w:rPr>
        <w:t>第六条</w:t>
      </w:r>
      <w:r>
        <w:rPr>
          <w:rFonts w:hint="eastAsia" w:ascii="宋体" w:hAnsi="宋体" w:eastAsia="宋体" w:cs="宋体"/>
          <w:color w:val="000000"/>
          <w:sz w:val="23"/>
          <w:szCs w:val="23"/>
          <w:bdr w:val="none" w:color="auto" w:sz="0" w:space="0"/>
          <w:shd w:val="clear" w:fill="FFFFFF"/>
        </w:rPr>
        <w:t> 申请认定为慈善组织，社会团体应当经会员（代表）大会表决通过，基金会、社会服务机构应当经理事会表决通过；有业务主管单位的，还应当经业务主管单位同意。</w:t>
      </w:r>
    </w:p>
    <w:p>
      <w:pPr>
        <w:pStyle w:val="3"/>
        <w:keepNext w:val="0"/>
        <w:keepLines w:val="0"/>
        <w:widowControl/>
        <w:suppressLineNumbers w:val="0"/>
        <w:spacing w:before="0" w:beforeAutospacing="0" w:after="452" w:afterAutospacing="0" w:line="360" w:lineRule="atLeast"/>
        <w:ind w:left="0" w:right="0" w:firstLine="420"/>
        <w:jc w:val="both"/>
      </w:pPr>
      <w:r>
        <w:rPr>
          <w:rStyle w:val="5"/>
          <w:rFonts w:hint="eastAsia" w:ascii="宋体" w:hAnsi="宋体" w:eastAsia="宋体" w:cs="宋体"/>
          <w:color w:val="000000"/>
          <w:sz w:val="23"/>
          <w:szCs w:val="23"/>
          <w:bdr w:val="none" w:color="auto" w:sz="0" w:space="0"/>
          <w:shd w:val="clear" w:fill="FFFFFF"/>
        </w:rPr>
        <w:t>第七条</w:t>
      </w:r>
      <w:r>
        <w:rPr>
          <w:rFonts w:hint="eastAsia" w:ascii="宋体" w:hAnsi="宋体" w:eastAsia="宋体" w:cs="宋体"/>
          <w:color w:val="000000"/>
          <w:sz w:val="23"/>
          <w:szCs w:val="23"/>
          <w:bdr w:val="none" w:color="auto" w:sz="0" w:space="0"/>
          <w:shd w:val="clear" w:fill="FFFFFF"/>
        </w:rPr>
        <w:t> 申请认定慈善组织的基金会，应当向民政部门提交下列材料：</w:t>
      </w:r>
    </w:p>
    <w:p>
      <w:pPr>
        <w:pStyle w:val="3"/>
        <w:keepNext w:val="0"/>
        <w:keepLines w:val="0"/>
        <w:widowControl/>
        <w:suppressLineNumbers w:val="0"/>
        <w:spacing w:before="0" w:beforeAutospacing="0" w:after="452" w:afterAutospacing="0" w:line="360" w:lineRule="atLeast"/>
        <w:ind w:left="0" w:right="0" w:firstLine="420"/>
        <w:jc w:val="both"/>
      </w:pPr>
      <w:r>
        <w:rPr>
          <w:rFonts w:hint="eastAsia" w:ascii="宋体" w:hAnsi="宋体" w:eastAsia="宋体" w:cs="宋体"/>
          <w:color w:val="000000"/>
          <w:sz w:val="23"/>
          <w:szCs w:val="23"/>
          <w:bdr w:val="none" w:color="auto" w:sz="0" w:space="0"/>
          <w:shd w:val="clear" w:fill="FFFFFF"/>
        </w:rPr>
        <w:t>（一）申请书；</w:t>
      </w:r>
    </w:p>
    <w:p>
      <w:pPr>
        <w:pStyle w:val="3"/>
        <w:keepNext w:val="0"/>
        <w:keepLines w:val="0"/>
        <w:widowControl/>
        <w:suppressLineNumbers w:val="0"/>
        <w:spacing w:before="0" w:beforeAutospacing="0" w:after="452" w:afterAutospacing="0" w:line="360" w:lineRule="atLeast"/>
        <w:ind w:left="0" w:right="0" w:firstLine="420"/>
        <w:jc w:val="both"/>
      </w:pPr>
      <w:r>
        <w:rPr>
          <w:rFonts w:hint="eastAsia" w:ascii="宋体" w:hAnsi="宋体" w:eastAsia="宋体" w:cs="宋体"/>
          <w:color w:val="000000"/>
          <w:sz w:val="23"/>
          <w:szCs w:val="23"/>
          <w:bdr w:val="none" w:color="auto" w:sz="0" w:space="0"/>
          <w:shd w:val="clear" w:fill="FFFFFF"/>
        </w:rPr>
        <w:t>（二）符合本办法第四条规定以及不存在第五条所列情形的书面承诺；</w:t>
      </w:r>
    </w:p>
    <w:p>
      <w:pPr>
        <w:pStyle w:val="3"/>
        <w:keepNext w:val="0"/>
        <w:keepLines w:val="0"/>
        <w:widowControl/>
        <w:suppressLineNumbers w:val="0"/>
        <w:spacing w:before="0" w:beforeAutospacing="0" w:after="452" w:afterAutospacing="0" w:line="360" w:lineRule="atLeast"/>
        <w:ind w:left="0" w:right="0" w:firstLine="420"/>
        <w:jc w:val="both"/>
      </w:pPr>
      <w:r>
        <w:rPr>
          <w:rFonts w:hint="eastAsia" w:ascii="宋体" w:hAnsi="宋体" w:eastAsia="宋体" w:cs="宋体"/>
          <w:color w:val="000000"/>
          <w:sz w:val="23"/>
          <w:szCs w:val="23"/>
          <w:bdr w:val="none" w:color="auto" w:sz="0" w:space="0"/>
          <w:shd w:val="clear" w:fill="FFFFFF"/>
        </w:rPr>
        <w:t>（三）按照本办法第六条规定召开会议形成的会议纪要。</w:t>
      </w:r>
    </w:p>
    <w:p>
      <w:pPr>
        <w:pStyle w:val="3"/>
        <w:keepNext w:val="0"/>
        <w:keepLines w:val="0"/>
        <w:widowControl/>
        <w:suppressLineNumbers w:val="0"/>
        <w:spacing w:before="0" w:beforeAutospacing="0" w:after="452" w:afterAutospacing="0" w:line="360" w:lineRule="atLeast"/>
        <w:ind w:left="0" w:right="0" w:firstLine="420"/>
        <w:jc w:val="both"/>
      </w:pPr>
      <w:r>
        <w:rPr>
          <w:rFonts w:hint="eastAsia" w:ascii="宋体" w:hAnsi="宋体" w:eastAsia="宋体" w:cs="宋体"/>
          <w:color w:val="000000"/>
          <w:sz w:val="23"/>
          <w:szCs w:val="23"/>
          <w:bdr w:val="none" w:color="auto" w:sz="0" w:space="0"/>
          <w:shd w:val="clear" w:fill="FFFFFF"/>
        </w:rPr>
        <w:t>申请认定为慈善组织的社会团体、社会服务机构，除前款规定的材料外，还应当向民政部门提交下列材料：</w:t>
      </w:r>
    </w:p>
    <w:p>
      <w:pPr>
        <w:pStyle w:val="3"/>
        <w:keepNext w:val="0"/>
        <w:keepLines w:val="0"/>
        <w:widowControl/>
        <w:suppressLineNumbers w:val="0"/>
        <w:spacing w:before="0" w:beforeAutospacing="0" w:after="452" w:afterAutospacing="0" w:line="360" w:lineRule="atLeast"/>
        <w:ind w:left="0" w:right="0" w:firstLine="420"/>
        <w:jc w:val="both"/>
      </w:pPr>
      <w:r>
        <w:rPr>
          <w:rFonts w:hint="eastAsia" w:ascii="宋体" w:hAnsi="宋体" w:eastAsia="宋体" w:cs="宋体"/>
          <w:color w:val="000000"/>
          <w:sz w:val="23"/>
          <w:szCs w:val="23"/>
          <w:bdr w:val="none" w:color="auto" w:sz="0" w:space="0"/>
          <w:shd w:val="clear" w:fill="FFFFFF"/>
        </w:rPr>
        <w:t>（一）关于申请理由、慈善宗旨、开展慈善活动等情况的说明；</w:t>
      </w:r>
    </w:p>
    <w:p>
      <w:pPr>
        <w:pStyle w:val="3"/>
        <w:keepNext w:val="0"/>
        <w:keepLines w:val="0"/>
        <w:widowControl/>
        <w:suppressLineNumbers w:val="0"/>
        <w:spacing w:before="0" w:beforeAutospacing="0" w:after="452" w:afterAutospacing="0" w:line="360" w:lineRule="atLeast"/>
        <w:ind w:left="0" w:right="0" w:firstLine="420"/>
        <w:jc w:val="both"/>
      </w:pPr>
      <w:r>
        <w:rPr>
          <w:rFonts w:hint="eastAsia" w:ascii="宋体" w:hAnsi="宋体" w:eastAsia="宋体" w:cs="宋体"/>
          <w:color w:val="000000"/>
          <w:sz w:val="23"/>
          <w:szCs w:val="23"/>
          <w:bdr w:val="none" w:color="auto" w:sz="0" w:space="0"/>
          <w:shd w:val="clear" w:fill="FFFFFF"/>
        </w:rPr>
        <w:t>（二）注册会计师出具的上一年度财务审计报告，含慈善活动年度支出和管理费用的专项审计。</w:t>
      </w:r>
    </w:p>
    <w:p>
      <w:pPr>
        <w:pStyle w:val="3"/>
        <w:keepNext w:val="0"/>
        <w:keepLines w:val="0"/>
        <w:widowControl/>
        <w:suppressLineNumbers w:val="0"/>
        <w:spacing w:before="0" w:beforeAutospacing="0" w:after="452" w:afterAutospacing="0" w:line="360" w:lineRule="atLeast"/>
        <w:ind w:left="0" w:right="0" w:firstLine="420"/>
        <w:jc w:val="both"/>
      </w:pPr>
      <w:r>
        <w:rPr>
          <w:rFonts w:hint="eastAsia" w:ascii="宋体" w:hAnsi="宋体" w:eastAsia="宋体" w:cs="宋体"/>
          <w:color w:val="000000"/>
          <w:sz w:val="23"/>
          <w:szCs w:val="23"/>
          <w:bdr w:val="none" w:color="auto" w:sz="0" w:space="0"/>
          <w:shd w:val="clear" w:fill="FFFFFF"/>
        </w:rPr>
        <w:t>有业务主管单位的，还应当提交业务主管单位同意的证明材料。</w:t>
      </w:r>
    </w:p>
    <w:p>
      <w:pPr>
        <w:pStyle w:val="3"/>
        <w:keepNext w:val="0"/>
        <w:keepLines w:val="0"/>
        <w:widowControl/>
        <w:suppressLineNumbers w:val="0"/>
        <w:spacing w:before="0" w:beforeAutospacing="0" w:after="452" w:afterAutospacing="0" w:line="360" w:lineRule="atLeast"/>
        <w:ind w:left="0" w:right="0" w:firstLine="420"/>
        <w:jc w:val="both"/>
      </w:pPr>
      <w:r>
        <w:rPr>
          <w:rStyle w:val="5"/>
          <w:rFonts w:hint="eastAsia" w:ascii="宋体" w:hAnsi="宋体" w:eastAsia="宋体" w:cs="宋体"/>
          <w:color w:val="000000"/>
          <w:sz w:val="23"/>
          <w:szCs w:val="23"/>
          <w:bdr w:val="none" w:color="auto" w:sz="0" w:space="0"/>
          <w:shd w:val="clear" w:fill="FFFFFF"/>
        </w:rPr>
        <w:t>第八条</w:t>
      </w:r>
      <w:r>
        <w:rPr>
          <w:rFonts w:hint="eastAsia" w:ascii="宋体" w:hAnsi="宋体" w:eastAsia="宋体" w:cs="宋体"/>
          <w:color w:val="000000"/>
          <w:sz w:val="23"/>
          <w:szCs w:val="23"/>
          <w:bdr w:val="none" w:color="auto" w:sz="0" w:space="0"/>
          <w:shd w:val="clear" w:fill="FFFFFF"/>
        </w:rPr>
        <w:t> 民政部门自收到全部有效材料后，应当依法进行审核。</w:t>
      </w:r>
    </w:p>
    <w:p>
      <w:pPr>
        <w:pStyle w:val="3"/>
        <w:keepNext w:val="0"/>
        <w:keepLines w:val="0"/>
        <w:widowControl/>
        <w:suppressLineNumbers w:val="0"/>
        <w:spacing w:before="0" w:beforeAutospacing="0" w:after="452" w:afterAutospacing="0" w:line="360" w:lineRule="atLeast"/>
        <w:ind w:left="0" w:right="0" w:firstLine="420"/>
        <w:jc w:val="both"/>
      </w:pPr>
      <w:r>
        <w:rPr>
          <w:rFonts w:hint="eastAsia" w:ascii="宋体" w:hAnsi="宋体" w:eastAsia="宋体" w:cs="宋体"/>
          <w:color w:val="000000"/>
          <w:sz w:val="23"/>
          <w:szCs w:val="23"/>
          <w:bdr w:val="none" w:color="auto" w:sz="0" w:space="0"/>
          <w:shd w:val="clear" w:fill="FFFFFF"/>
        </w:rPr>
        <w:t>情况复杂的，民政部门可以征求有关部门意见或者通过论证会、听证会等形式听取意见，也可以根据需要对该组织进行实地考察。</w:t>
      </w:r>
    </w:p>
    <w:p>
      <w:pPr>
        <w:pStyle w:val="3"/>
        <w:keepNext w:val="0"/>
        <w:keepLines w:val="0"/>
        <w:widowControl/>
        <w:suppressLineNumbers w:val="0"/>
        <w:spacing w:before="0" w:beforeAutospacing="0" w:after="452" w:afterAutospacing="0" w:line="360" w:lineRule="atLeast"/>
        <w:ind w:left="0" w:right="0" w:firstLine="420"/>
        <w:jc w:val="both"/>
      </w:pPr>
      <w:r>
        <w:rPr>
          <w:rStyle w:val="5"/>
          <w:rFonts w:hint="eastAsia" w:ascii="宋体" w:hAnsi="宋体" w:eastAsia="宋体" w:cs="宋体"/>
          <w:color w:val="000000"/>
          <w:sz w:val="23"/>
          <w:szCs w:val="23"/>
          <w:bdr w:val="none" w:color="auto" w:sz="0" w:space="0"/>
          <w:shd w:val="clear" w:fill="FFFFFF"/>
        </w:rPr>
        <w:t>第九条</w:t>
      </w:r>
      <w:r>
        <w:rPr>
          <w:rFonts w:hint="eastAsia" w:ascii="宋体" w:hAnsi="宋体" w:eastAsia="宋体" w:cs="宋体"/>
          <w:color w:val="000000"/>
          <w:sz w:val="23"/>
          <w:szCs w:val="23"/>
          <w:bdr w:val="none" w:color="auto" w:sz="0" w:space="0"/>
          <w:shd w:val="clear" w:fill="FFFFFF"/>
        </w:rPr>
        <w:t> 民政部门应当自受理申请之日起二十日内作出决定。符合慈善组织条件的，予以认定并向社会公告；不符合慈善组织条件的，不予认定并书面说明理由。</w:t>
      </w:r>
    </w:p>
    <w:p>
      <w:pPr>
        <w:pStyle w:val="3"/>
        <w:keepNext w:val="0"/>
        <w:keepLines w:val="0"/>
        <w:widowControl/>
        <w:suppressLineNumbers w:val="0"/>
        <w:spacing w:before="0" w:beforeAutospacing="0" w:after="452" w:afterAutospacing="0" w:line="360" w:lineRule="atLeast"/>
        <w:ind w:left="0" w:right="0" w:firstLine="420"/>
        <w:jc w:val="both"/>
      </w:pPr>
      <w:r>
        <w:rPr>
          <w:rStyle w:val="5"/>
          <w:rFonts w:hint="eastAsia" w:ascii="宋体" w:hAnsi="宋体" w:eastAsia="宋体" w:cs="宋体"/>
          <w:color w:val="000000"/>
          <w:sz w:val="23"/>
          <w:szCs w:val="23"/>
          <w:bdr w:val="none" w:color="auto" w:sz="0" w:space="0"/>
          <w:shd w:val="clear" w:fill="FFFFFF"/>
        </w:rPr>
        <w:t>第十条</w:t>
      </w:r>
      <w:r>
        <w:rPr>
          <w:rFonts w:hint="eastAsia" w:ascii="宋体" w:hAnsi="宋体" w:eastAsia="宋体" w:cs="宋体"/>
          <w:color w:val="000000"/>
          <w:sz w:val="23"/>
          <w:szCs w:val="23"/>
          <w:bdr w:val="none" w:color="auto" w:sz="0" w:space="0"/>
          <w:shd w:val="clear" w:fill="FFFFFF"/>
        </w:rPr>
        <w:t> 认定为慈善组织的基金会、社会团体、社会服务机构，由民政部门换发登记证书，标明慈善组织属性。</w:t>
      </w:r>
    </w:p>
    <w:p>
      <w:pPr>
        <w:pStyle w:val="3"/>
        <w:keepNext w:val="0"/>
        <w:keepLines w:val="0"/>
        <w:widowControl/>
        <w:suppressLineNumbers w:val="0"/>
        <w:spacing w:before="0" w:beforeAutospacing="0" w:after="452" w:afterAutospacing="0" w:line="360" w:lineRule="atLeast"/>
        <w:ind w:left="0" w:right="0" w:firstLine="420"/>
        <w:jc w:val="both"/>
      </w:pPr>
      <w:r>
        <w:rPr>
          <w:rFonts w:hint="eastAsia" w:ascii="宋体" w:hAnsi="宋体" w:eastAsia="宋体" w:cs="宋体"/>
          <w:color w:val="000000"/>
          <w:sz w:val="23"/>
          <w:szCs w:val="23"/>
          <w:bdr w:val="none" w:color="auto" w:sz="0" w:space="0"/>
          <w:shd w:val="clear" w:fill="FFFFFF"/>
        </w:rPr>
        <w:t>慈善组织符合税收法律法规规定条件的，依照税法规定享受税收优惠。</w:t>
      </w:r>
    </w:p>
    <w:p>
      <w:pPr>
        <w:pStyle w:val="3"/>
        <w:keepNext w:val="0"/>
        <w:keepLines w:val="0"/>
        <w:widowControl/>
        <w:suppressLineNumbers w:val="0"/>
        <w:spacing w:before="0" w:beforeAutospacing="0" w:after="452" w:afterAutospacing="0" w:line="360" w:lineRule="atLeast"/>
        <w:ind w:left="0" w:right="0" w:firstLine="420"/>
        <w:jc w:val="both"/>
      </w:pPr>
      <w:r>
        <w:rPr>
          <w:rStyle w:val="5"/>
          <w:rFonts w:hint="eastAsia" w:ascii="宋体" w:hAnsi="宋体" w:eastAsia="宋体" w:cs="宋体"/>
          <w:color w:val="000000"/>
          <w:sz w:val="23"/>
          <w:szCs w:val="23"/>
          <w:bdr w:val="none" w:color="auto" w:sz="0" w:space="0"/>
          <w:shd w:val="clear" w:fill="FFFFFF"/>
        </w:rPr>
        <w:t>第十一条</w:t>
      </w:r>
      <w:r>
        <w:rPr>
          <w:rFonts w:hint="eastAsia" w:ascii="宋体" w:hAnsi="宋体" w:eastAsia="宋体" w:cs="宋体"/>
          <w:color w:val="000000"/>
          <w:sz w:val="23"/>
          <w:szCs w:val="23"/>
          <w:bdr w:val="none" w:color="auto" w:sz="0" w:space="0"/>
          <w:shd w:val="clear" w:fill="FFFFFF"/>
        </w:rPr>
        <w:t> 基金会、社会团体、社会服务机构在申请时弄虚作假的，由民政部门撤销慈善组织的认定，将该组织及直接责任人纳入信用记录，并向社会公布。</w:t>
      </w:r>
    </w:p>
    <w:p>
      <w:pPr>
        <w:pStyle w:val="3"/>
        <w:keepNext w:val="0"/>
        <w:keepLines w:val="0"/>
        <w:widowControl/>
        <w:suppressLineNumbers w:val="0"/>
        <w:spacing w:before="0" w:beforeAutospacing="0" w:after="452" w:afterAutospacing="0" w:line="360" w:lineRule="atLeast"/>
        <w:ind w:left="0" w:right="0" w:firstLine="420"/>
        <w:jc w:val="both"/>
      </w:pPr>
      <w:r>
        <w:rPr>
          <w:rFonts w:hint="eastAsia" w:ascii="宋体" w:hAnsi="宋体" w:eastAsia="宋体" w:cs="宋体"/>
          <w:color w:val="000000"/>
          <w:sz w:val="23"/>
          <w:szCs w:val="23"/>
          <w:bdr w:val="none" w:color="auto" w:sz="0" w:space="0"/>
          <w:shd w:val="clear" w:fill="FFFFFF"/>
        </w:rPr>
        <w:t>对出具虚假审计报告的注册会计师及其所属的会计师事务所，由民政部门通报有关部门。  </w:t>
      </w:r>
    </w:p>
    <w:p>
      <w:pPr>
        <w:pStyle w:val="3"/>
        <w:keepNext w:val="0"/>
        <w:keepLines w:val="0"/>
        <w:widowControl/>
        <w:suppressLineNumbers w:val="0"/>
        <w:spacing w:before="0" w:beforeAutospacing="0" w:after="452" w:afterAutospacing="0" w:line="360" w:lineRule="atLeast"/>
        <w:ind w:left="0" w:right="0" w:firstLine="420"/>
        <w:jc w:val="both"/>
      </w:pPr>
      <w:r>
        <w:rPr>
          <w:rStyle w:val="5"/>
          <w:rFonts w:hint="eastAsia" w:ascii="宋体" w:hAnsi="宋体" w:eastAsia="宋体" w:cs="宋体"/>
          <w:color w:val="000000"/>
          <w:sz w:val="23"/>
          <w:szCs w:val="23"/>
          <w:bdr w:val="none" w:color="auto" w:sz="0" w:space="0"/>
          <w:shd w:val="clear" w:fill="FFFFFF"/>
        </w:rPr>
        <w:t>第十二条</w:t>
      </w:r>
      <w:r>
        <w:rPr>
          <w:rFonts w:hint="eastAsia" w:ascii="宋体" w:hAnsi="宋体" w:eastAsia="宋体" w:cs="宋体"/>
          <w:color w:val="000000"/>
          <w:sz w:val="23"/>
          <w:szCs w:val="23"/>
          <w:bdr w:val="none" w:color="auto" w:sz="0" w:space="0"/>
          <w:shd w:val="clear" w:fill="FFFFFF"/>
        </w:rPr>
        <w:t> 本办法由民政部负责解释。</w:t>
      </w:r>
    </w:p>
    <w:p>
      <w:pPr>
        <w:pStyle w:val="3"/>
        <w:keepNext w:val="0"/>
        <w:keepLines w:val="0"/>
        <w:widowControl/>
        <w:suppressLineNumbers w:val="0"/>
        <w:spacing w:before="0" w:beforeAutospacing="0" w:after="452" w:afterAutospacing="0" w:line="360" w:lineRule="atLeast"/>
        <w:ind w:left="0" w:right="0" w:firstLine="420"/>
        <w:jc w:val="both"/>
      </w:pPr>
      <w:r>
        <w:rPr>
          <w:rStyle w:val="5"/>
          <w:rFonts w:hint="eastAsia" w:ascii="宋体" w:hAnsi="宋体" w:eastAsia="宋体" w:cs="宋体"/>
          <w:color w:val="000000"/>
          <w:sz w:val="23"/>
          <w:szCs w:val="23"/>
          <w:bdr w:val="none" w:color="auto" w:sz="0" w:space="0"/>
          <w:shd w:val="clear" w:fill="FFFFFF"/>
        </w:rPr>
        <w:t>第十三条</w:t>
      </w:r>
      <w:r>
        <w:rPr>
          <w:rFonts w:hint="eastAsia" w:ascii="宋体" w:hAnsi="宋体" w:eastAsia="宋体" w:cs="宋体"/>
          <w:color w:val="000000"/>
          <w:sz w:val="23"/>
          <w:szCs w:val="23"/>
          <w:bdr w:val="none" w:color="auto" w:sz="0" w:space="0"/>
          <w:shd w:val="clear" w:fill="FFFFFF"/>
        </w:rPr>
        <w:t> 本办法自2016年9月1日起施行。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E036F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u w:val="none"/>
    </w:rPr>
  </w:style>
  <w:style w:type="character" w:styleId="7">
    <w:name w:val="Hyperlink"/>
    <w:basedOn w:val="4"/>
    <w:uiPriority w:val="0"/>
    <w:rPr>
      <w:color w:val="000000"/>
      <w:u w:val="none"/>
    </w:rPr>
  </w:style>
  <w:style w:type="character" w:customStyle="1" w:styleId="9">
    <w:name w:val="on"/>
    <w:basedOn w:val="4"/>
    <w:uiPriority w:val="0"/>
    <w:rPr>
      <w:shd w:val="clear" w:fill="97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zht</dc:creator>
  <cp:lastModifiedBy>zht</cp:lastModifiedBy>
  <dcterms:modified xsi:type="dcterms:W3CDTF">2016-11-30T07:39:06Z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